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351" w:rsidRPr="00345473" w:rsidRDefault="00CA3DE7" w:rsidP="003E6329">
      <w:pPr>
        <w:shd w:val="clear" w:color="auto" w:fill="FFFFFF"/>
        <w:spacing w:before="180" w:after="180" w:line="240" w:lineRule="auto"/>
        <w:ind w:left="75" w:right="1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45473">
        <w:rPr>
          <w:rFonts w:cstheme="minorHAnsi"/>
          <w:b/>
          <w:sz w:val="24"/>
          <w:szCs w:val="24"/>
        </w:rPr>
        <w:t>Z</w:t>
      </w:r>
      <w:r w:rsidR="007E74C4"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apytanie ofertowe dotyczące świadczenia usług </w:t>
      </w:r>
      <w:r w:rsidR="001744FC"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prowadzenia zajęć/spotkań</w:t>
      </w:r>
    </w:p>
    <w:p w:rsidR="007E74C4" w:rsidRPr="00345473" w:rsidRDefault="00CA3DE7" w:rsidP="003E6329">
      <w:pPr>
        <w:shd w:val="clear" w:color="auto" w:fill="FFFFFF"/>
        <w:spacing w:before="180" w:after="180" w:line="240" w:lineRule="auto"/>
        <w:ind w:left="75" w:right="15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Klubie Seniora w Strzelcach Krajeńskich</w:t>
      </w:r>
      <w:r w:rsidR="00222351"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7E74C4" w:rsidRPr="006B2450" w:rsidRDefault="00CA3DE7" w:rsidP="00924294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B2450">
        <w:rPr>
          <w:rFonts w:eastAsia="Times New Roman" w:cstheme="minorHAnsi"/>
          <w:color w:val="000000"/>
          <w:lang w:eastAsia="pl-PL"/>
        </w:rPr>
        <w:t>Gmina Strzelce Krajeńskie realizująca</w:t>
      </w:r>
      <w:r w:rsidR="007E74C4" w:rsidRPr="006B2450">
        <w:rPr>
          <w:rFonts w:eastAsia="Times New Roman" w:cstheme="minorHAnsi"/>
          <w:color w:val="000000"/>
          <w:lang w:eastAsia="pl-PL"/>
        </w:rPr>
        <w:t xml:space="preserve"> projekt pn. „</w:t>
      </w:r>
      <w:r w:rsidRPr="006B2450">
        <w:rPr>
          <w:rFonts w:eastAsia="Times New Roman" w:cstheme="minorHAnsi"/>
          <w:color w:val="000000"/>
          <w:lang w:eastAsia="pl-PL"/>
        </w:rPr>
        <w:t xml:space="preserve">Pora seniora – wsparcie rozwoju usług opiekuńczych na terenie Gminy </w:t>
      </w:r>
      <w:r w:rsidR="00B57ACD" w:rsidRPr="006B2450">
        <w:rPr>
          <w:rFonts w:eastAsia="Times New Roman" w:cstheme="minorHAnsi"/>
          <w:color w:val="000000"/>
          <w:lang w:eastAsia="pl-PL"/>
        </w:rPr>
        <w:t>Strzelce Krajeńskie poprzez powołanie Klubu Seniora</w:t>
      </w:r>
      <w:r w:rsidR="007E74C4" w:rsidRPr="006B2450">
        <w:rPr>
          <w:rFonts w:eastAsia="Times New Roman" w:cstheme="minorHAnsi"/>
          <w:color w:val="000000"/>
          <w:lang w:eastAsia="pl-PL"/>
        </w:rPr>
        <w:t xml:space="preserve">" współfinansowanego ze środków Unii Europejskiej – Europejskiego Funduszu Społecznego </w:t>
      </w:r>
      <w:r w:rsidR="007C456A">
        <w:rPr>
          <w:rFonts w:eastAsia="Times New Roman" w:cstheme="minorHAnsi"/>
          <w:color w:val="000000"/>
          <w:lang w:eastAsia="pl-PL"/>
        </w:rPr>
        <w:t xml:space="preserve">                 </w:t>
      </w:r>
      <w:r w:rsidR="007E74C4" w:rsidRPr="006B2450">
        <w:rPr>
          <w:rFonts w:eastAsia="Times New Roman" w:cstheme="minorHAnsi"/>
          <w:color w:val="000000"/>
          <w:lang w:eastAsia="pl-PL"/>
        </w:rPr>
        <w:t>w ramach Regionalnego Programu Operacyjnego Lubuskie 2020</w:t>
      </w:r>
      <w:r w:rsidR="00B57ACD" w:rsidRPr="006B2450">
        <w:rPr>
          <w:rFonts w:eastAsia="Times New Roman" w:cstheme="minorHAnsi"/>
          <w:color w:val="000000"/>
          <w:lang w:eastAsia="pl-PL"/>
        </w:rPr>
        <w:t>, poszukuje</w:t>
      </w:r>
      <w:r w:rsidR="00A454B3" w:rsidRPr="006B2450">
        <w:rPr>
          <w:rFonts w:eastAsia="Times New Roman" w:cstheme="minorHAnsi"/>
          <w:color w:val="000000"/>
          <w:lang w:eastAsia="pl-PL"/>
        </w:rPr>
        <w:t xml:space="preserve"> </w:t>
      </w:r>
      <w:r w:rsidR="00A454B3" w:rsidRPr="006B2450">
        <w:rPr>
          <w:rFonts w:eastAsia="Times New Roman" w:cstheme="minorHAnsi"/>
          <w:lang w:eastAsia="pl-PL"/>
        </w:rPr>
        <w:t>następujących osób do prowadzenia zajęć</w:t>
      </w:r>
      <w:r w:rsidR="00B57ACD" w:rsidRPr="006B2450">
        <w:rPr>
          <w:rFonts w:eastAsia="Times New Roman" w:cstheme="minorHAnsi"/>
          <w:lang w:eastAsia="pl-PL"/>
        </w:rPr>
        <w:t>:</w:t>
      </w:r>
    </w:p>
    <w:p w:rsidR="00924294" w:rsidRPr="006B2450" w:rsidRDefault="00924294" w:rsidP="00924294">
      <w:pPr>
        <w:pStyle w:val="Akapitzlist"/>
        <w:shd w:val="clear" w:color="auto" w:fill="FFFFFF"/>
        <w:spacing w:before="180" w:after="18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:rsidR="00D90BA4" w:rsidRPr="006B2450" w:rsidRDefault="00D90BA4" w:rsidP="00AB6498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</w:p>
    <w:p w:rsidR="00D90BA4" w:rsidRPr="00A076C7" w:rsidRDefault="00D90BA4" w:rsidP="00D90BA4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color w:val="000000"/>
          <w:lang w:eastAsia="pl-PL"/>
        </w:rPr>
      </w:pPr>
      <w:r w:rsidRPr="00A076C7">
        <w:rPr>
          <w:rFonts w:eastAsia="Times New Roman" w:cstheme="minorHAnsi"/>
          <w:b/>
          <w:color w:val="000000"/>
          <w:u w:val="single"/>
          <w:lang w:eastAsia="pl-PL"/>
        </w:rPr>
        <w:t xml:space="preserve">Instruktora </w:t>
      </w:r>
      <w:r w:rsidR="002933A1" w:rsidRPr="00A076C7">
        <w:rPr>
          <w:rFonts w:eastAsia="Times New Roman" w:cstheme="minorHAnsi"/>
          <w:b/>
          <w:color w:val="000000"/>
          <w:u w:val="single"/>
          <w:lang w:eastAsia="pl-PL"/>
        </w:rPr>
        <w:t>zajęć teatralnych</w:t>
      </w:r>
      <w:r w:rsidRPr="00A076C7">
        <w:rPr>
          <w:rFonts w:eastAsia="Times New Roman" w:cstheme="minorHAnsi"/>
          <w:color w:val="000000"/>
          <w:lang w:eastAsia="pl-PL"/>
        </w:rPr>
        <w:t xml:space="preserve"> -</w:t>
      </w:r>
      <w:r w:rsidR="00AE69ED" w:rsidRPr="00A076C7">
        <w:rPr>
          <w:rFonts w:eastAsia="Times New Roman" w:cstheme="minorHAnsi"/>
          <w:color w:val="000000"/>
          <w:lang w:eastAsia="pl-PL"/>
        </w:rPr>
        <w:t xml:space="preserve"> świadczenie usługi prowadzenia </w:t>
      </w:r>
      <w:r w:rsidR="002933A1" w:rsidRPr="00A076C7">
        <w:rPr>
          <w:rFonts w:eastAsia="Times New Roman" w:cstheme="minorHAnsi"/>
          <w:color w:val="000000"/>
          <w:lang w:eastAsia="pl-PL"/>
        </w:rPr>
        <w:t>zajęć</w:t>
      </w:r>
      <w:r w:rsidRPr="00A076C7">
        <w:rPr>
          <w:rFonts w:eastAsia="Times New Roman" w:cstheme="minorHAnsi"/>
          <w:color w:val="000000"/>
          <w:lang w:eastAsia="pl-PL"/>
        </w:rPr>
        <w:t xml:space="preserve"> </w:t>
      </w:r>
      <w:r w:rsidR="002933A1" w:rsidRPr="00A076C7">
        <w:rPr>
          <w:rFonts w:eastAsia="Times New Roman" w:cstheme="minorHAnsi"/>
          <w:color w:val="000000"/>
          <w:lang w:eastAsia="pl-PL"/>
        </w:rPr>
        <w:t>teatralnych</w:t>
      </w:r>
      <w:r w:rsidR="00222351" w:rsidRPr="00A076C7">
        <w:rPr>
          <w:rFonts w:eastAsia="Times New Roman" w:cstheme="minorHAnsi"/>
          <w:color w:val="000000"/>
          <w:lang w:eastAsia="pl-PL"/>
        </w:rPr>
        <w:t xml:space="preserve"> dedy</w:t>
      </w:r>
      <w:r w:rsidRPr="00A076C7">
        <w:rPr>
          <w:rFonts w:eastAsia="Times New Roman" w:cstheme="minorHAnsi"/>
          <w:color w:val="000000"/>
          <w:lang w:eastAsia="pl-PL"/>
        </w:rPr>
        <w:t>kowan</w:t>
      </w:r>
      <w:r w:rsidR="00AE69ED" w:rsidRPr="00A076C7">
        <w:rPr>
          <w:rFonts w:eastAsia="Times New Roman" w:cstheme="minorHAnsi"/>
          <w:color w:val="000000"/>
          <w:lang w:eastAsia="pl-PL"/>
        </w:rPr>
        <w:t>ych</w:t>
      </w:r>
      <w:r w:rsidRPr="00A076C7">
        <w:rPr>
          <w:rFonts w:eastAsia="Times New Roman" w:cstheme="minorHAnsi"/>
          <w:color w:val="000000"/>
          <w:lang w:eastAsia="pl-PL"/>
        </w:rPr>
        <w:t xml:space="preserve"> osobom starszym</w:t>
      </w:r>
      <w:r w:rsidR="0017312E">
        <w:rPr>
          <w:rFonts w:eastAsia="Times New Roman" w:cstheme="minorHAnsi"/>
          <w:color w:val="000000"/>
          <w:lang w:eastAsia="pl-PL"/>
        </w:rPr>
        <w:t xml:space="preserve"> - </w:t>
      </w:r>
      <w:r w:rsidR="00AE69ED" w:rsidRPr="00A076C7">
        <w:rPr>
          <w:rFonts w:eastAsia="Times New Roman" w:cstheme="minorHAnsi"/>
          <w:color w:val="000000"/>
          <w:lang w:eastAsia="pl-PL"/>
        </w:rPr>
        <w:t xml:space="preserve"> dla uczestników projektu</w:t>
      </w:r>
      <w:r w:rsidR="00A076C7">
        <w:rPr>
          <w:rFonts w:eastAsia="Times New Roman" w:cstheme="minorHAnsi"/>
          <w:color w:val="000000"/>
          <w:lang w:eastAsia="pl-PL"/>
        </w:rPr>
        <w:t>.</w:t>
      </w:r>
      <w:r w:rsidR="00A076C7" w:rsidRPr="00A076C7">
        <w:rPr>
          <w:rFonts w:eastAsia="Times New Roman" w:cstheme="minorHAnsi"/>
          <w:color w:val="000000"/>
          <w:lang w:eastAsia="pl-PL"/>
        </w:rPr>
        <w:t xml:space="preserve"> </w:t>
      </w:r>
      <w:r w:rsidR="0017312E">
        <w:rPr>
          <w:rFonts w:cstheme="minorHAnsi"/>
        </w:rPr>
        <w:t>W ramach zajęć chętni członkowie Klubu Seniora wezmą</w:t>
      </w:r>
      <w:r w:rsidR="00A076C7" w:rsidRPr="00A076C7">
        <w:rPr>
          <w:rFonts w:cstheme="minorHAnsi"/>
        </w:rPr>
        <w:t xml:space="preserve"> aktywny udział w życiu kulturalnym miasta i gminy poprzez przygotowanie okolicznościowych występów</w:t>
      </w:r>
      <w:r w:rsidR="0017312E">
        <w:rPr>
          <w:rFonts w:cstheme="minorHAnsi"/>
        </w:rPr>
        <w:t>.</w:t>
      </w:r>
    </w:p>
    <w:p w:rsidR="00D90BA4" w:rsidRPr="006B2450" w:rsidRDefault="00D90BA4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 xml:space="preserve">Czas trwania </w:t>
      </w:r>
      <w:r w:rsidR="00A076C7">
        <w:rPr>
          <w:rFonts w:eastAsia="Times New Roman" w:cstheme="minorHAnsi"/>
          <w:b/>
          <w:color w:val="000000"/>
          <w:lang w:eastAsia="pl-PL"/>
        </w:rPr>
        <w:t>zajęć</w:t>
      </w:r>
      <w:r w:rsidRPr="006B2450">
        <w:rPr>
          <w:rFonts w:eastAsia="Times New Roman" w:cstheme="minorHAnsi"/>
          <w:color w:val="000000"/>
          <w:lang w:eastAsia="pl-PL"/>
        </w:rPr>
        <w:t xml:space="preserve">: od </w:t>
      </w:r>
      <w:r w:rsidR="002933A1">
        <w:rPr>
          <w:rFonts w:eastAsia="Times New Roman" w:cstheme="minorHAnsi"/>
          <w:color w:val="000000"/>
          <w:lang w:eastAsia="pl-PL"/>
        </w:rPr>
        <w:t>14</w:t>
      </w:r>
      <w:r w:rsidRPr="006B2450">
        <w:rPr>
          <w:rFonts w:eastAsia="Times New Roman" w:cstheme="minorHAnsi"/>
          <w:color w:val="000000"/>
          <w:lang w:eastAsia="pl-PL"/>
        </w:rPr>
        <w:t>.0</w:t>
      </w:r>
      <w:r w:rsidR="002933A1">
        <w:rPr>
          <w:rFonts w:eastAsia="Times New Roman" w:cstheme="minorHAnsi"/>
          <w:color w:val="000000"/>
          <w:lang w:eastAsia="pl-PL"/>
        </w:rPr>
        <w:t>1</w:t>
      </w:r>
      <w:r w:rsidRPr="006B2450">
        <w:rPr>
          <w:rFonts w:eastAsia="Times New Roman" w:cstheme="minorHAnsi"/>
          <w:color w:val="000000"/>
          <w:lang w:eastAsia="pl-PL"/>
        </w:rPr>
        <w:t>.</w:t>
      </w:r>
      <w:r w:rsidRPr="006B2450">
        <w:rPr>
          <w:rFonts w:eastAsia="Times New Roman" w:cstheme="minorHAnsi"/>
          <w:bCs/>
          <w:color w:val="000000"/>
          <w:lang w:eastAsia="pl-PL"/>
        </w:rPr>
        <w:t>202</w:t>
      </w:r>
      <w:r w:rsidR="002933A1">
        <w:rPr>
          <w:rFonts w:eastAsia="Times New Roman" w:cstheme="minorHAnsi"/>
          <w:bCs/>
          <w:color w:val="000000"/>
          <w:lang w:eastAsia="pl-PL"/>
        </w:rPr>
        <w:t>2</w:t>
      </w:r>
      <w:r w:rsidR="00A076C7">
        <w:rPr>
          <w:rFonts w:eastAsia="Times New Roman" w:cstheme="minorHAnsi"/>
          <w:bCs/>
          <w:color w:val="000000"/>
          <w:lang w:eastAsia="pl-PL"/>
        </w:rPr>
        <w:t xml:space="preserve"> roku do 30.06.2022 roku (6 miesięcy) oraz od 01.09.2022 roku do 30.11.2022 roku (3 miesiące), łącznie 9 miesięcy.</w:t>
      </w:r>
    </w:p>
    <w:p w:rsidR="00D90BA4" w:rsidRPr="006B2450" w:rsidRDefault="00D90BA4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Wymiar godzinowy</w:t>
      </w:r>
      <w:r w:rsidRPr="006B2450">
        <w:rPr>
          <w:rFonts w:eastAsia="Times New Roman" w:cstheme="minorHAnsi"/>
          <w:color w:val="000000"/>
          <w:lang w:eastAsia="pl-PL"/>
        </w:rPr>
        <w:t xml:space="preserve">: </w:t>
      </w:r>
      <w:r w:rsidR="00222351" w:rsidRPr="006B2450">
        <w:rPr>
          <w:rFonts w:eastAsia="Times New Roman" w:cstheme="minorHAnsi"/>
          <w:color w:val="000000"/>
          <w:lang w:eastAsia="pl-PL"/>
        </w:rPr>
        <w:t xml:space="preserve">8 </w:t>
      </w:r>
      <w:r w:rsidRPr="006B2450">
        <w:rPr>
          <w:rFonts w:eastAsia="Times New Roman" w:cstheme="minorHAnsi"/>
          <w:color w:val="000000"/>
          <w:lang w:eastAsia="pl-PL"/>
        </w:rPr>
        <w:t>godzin w miesiącu</w:t>
      </w:r>
      <w:r w:rsidR="00AE69ED" w:rsidRPr="006B2450">
        <w:rPr>
          <w:rFonts w:eastAsia="Times New Roman" w:cstheme="minorHAnsi"/>
          <w:color w:val="000000"/>
          <w:lang w:eastAsia="pl-PL"/>
        </w:rPr>
        <w:t xml:space="preserve"> (</w:t>
      </w:r>
      <w:r w:rsidR="00A076C7">
        <w:rPr>
          <w:rFonts w:eastAsia="Times New Roman" w:cstheme="minorHAnsi"/>
          <w:color w:val="000000"/>
          <w:lang w:eastAsia="pl-PL"/>
        </w:rPr>
        <w:t>łącznie 72h</w:t>
      </w:r>
      <w:r w:rsidR="00AE69ED" w:rsidRPr="006B2450">
        <w:rPr>
          <w:rFonts w:eastAsia="Times New Roman" w:cstheme="minorHAnsi"/>
          <w:color w:val="000000"/>
          <w:lang w:eastAsia="pl-PL"/>
        </w:rPr>
        <w:t>)</w:t>
      </w:r>
    </w:p>
    <w:p w:rsidR="00D90BA4" w:rsidRPr="006B2450" w:rsidRDefault="00D90BA4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Forma zatrudnienia</w:t>
      </w:r>
      <w:r w:rsidRPr="006B2450">
        <w:rPr>
          <w:rFonts w:eastAsia="Times New Roman" w:cstheme="minorHAnsi"/>
          <w:color w:val="000000"/>
          <w:lang w:eastAsia="pl-PL"/>
        </w:rPr>
        <w:t>: umowa o świadczenie usług</w:t>
      </w:r>
      <w:r w:rsidR="00AE69ED" w:rsidRPr="006B2450">
        <w:rPr>
          <w:rFonts w:eastAsia="Times New Roman" w:cstheme="minorHAnsi"/>
          <w:color w:val="000000"/>
          <w:lang w:eastAsia="pl-PL"/>
        </w:rPr>
        <w:t>/umowa zlecenia</w:t>
      </w:r>
    </w:p>
    <w:p w:rsidR="006A5071" w:rsidRPr="006B2450" w:rsidRDefault="006A5071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Liczebność grupy: uczestnictwo w zajęciach wg indywidualnych potrzeb uczestników – max. 60 osób.</w:t>
      </w:r>
    </w:p>
    <w:p w:rsidR="00D90BA4" w:rsidRDefault="00D90BA4" w:rsidP="00C7208B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Wymagania wobec wykonawcy</w:t>
      </w:r>
      <w:r w:rsidRPr="006B2450">
        <w:rPr>
          <w:rFonts w:eastAsia="Times New Roman" w:cstheme="minorHAnsi"/>
          <w:color w:val="000000"/>
          <w:lang w:eastAsia="pl-PL"/>
        </w:rPr>
        <w:t xml:space="preserve">: przedstawienie </w:t>
      </w:r>
      <w:r w:rsidR="007B6145" w:rsidRPr="006B2450">
        <w:rPr>
          <w:rFonts w:eastAsia="Times New Roman" w:cstheme="minorHAnsi"/>
          <w:color w:val="000000"/>
          <w:lang w:eastAsia="pl-PL"/>
        </w:rPr>
        <w:t xml:space="preserve">kopii </w:t>
      </w:r>
      <w:r w:rsidRPr="006B2450">
        <w:rPr>
          <w:rFonts w:eastAsia="Times New Roman" w:cstheme="minorHAnsi"/>
          <w:color w:val="000000"/>
          <w:lang w:eastAsia="pl-PL"/>
        </w:rPr>
        <w:t>dokumentu uprawniającego do prowadzenia zajęć w tym kierunku, udokumentowane doświadczenie w realizacji tego typu projektów.</w:t>
      </w:r>
    </w:p>
    <w:p w:rsidR="00C7208B" w:rsidRPr="00C7208B" w:rsidRDefault="00C7208B" w:rsidP="00C7208B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</w:p>
    <w:p w:rsidR="00D90BA4" w:rsidRPr="006B2450" w:rsidRDefault="00924294" w:rsidP="00924294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lang w:eastAsia="pl-PL"/>
        </w:rPr>
      </w:pPr>
      <w:r w:rsidRPr="006B2450">
        <w:rPr>
          <w:rFonts w:eastAsia="Times New Roman" w:cstheme="minorHAnsi"/>
          <w:color w:val="000000"/>
          <w:lang w:eastAsia="pl-PL"/>
        </w:rPr>
        <w:t xml:space="preserve">Gmina Strzelce Krajeńskie zapewnia pomieszczenia, sprzęt oraz materiały niezbędne do </w:t>
      </w:r>
      <w:r w:rsidRPr="006B2450">
        <w:rPr>
          <w:rFonts w:eastAsia="Times New Roman" w:cstheme="minorHAnsi"/>
          <w:lang w:eastAsia="pl-PL"/>
        </w:rPr>
        <w:t xml:space="preserve">przeprowadzenia powyższych zajęć i spotkań. </w:t>
      </w:r>
      <w:r w:rsidR="00A454B3" w:rsidRPr="006B2450">
        <w:rPr>
          <w:rFonts w:eastAsia="Times New Roman" w:cstheme="minorHAnsi"/>
          <w:lang w:eastAsia="pl-PL"/>
        </w:rPr>
        <w:t>Zajęcia odbywać się będą w Klubie Seniora, zlokalizowanym na ul. Zachodniej 11 w Strzelcach Krajeńskich</w:t>
      </w:r>
      <w:r w:rsidR="00A076C7">
        <w:rPr>
          <w:rFonts w:eastAsia="Times New Roman" w:cstheme="minorHAnsi"/>
          <w:lang w:eastAsia="pl-PL"/>
        </w:rPr>
        <w:t xml:space="preserve"> w godzinach pracy</w:t>
      </w:r>
      <w:r w:rsidR="00172787" w:rsidRPr="006B2450">
        <w:rPr>
          <w:rFonts w:eastAsia="Times New Roman" w:cstheme="minorHAnsi"/>
          <w:lang w:eastAsia="pl-PL"/>
        </w:rPr>
        <w:t xml:space="preserve"> Klub</w:t>
      </w:r>
      <w:r w:rsidR="00A076C7">
        <w:rPr>
          <w:rFonts w:eastAsia="Times New Roman" w:cstheme="minorHAnsi"/>
          <w:lang w:eastAsia="pl-PL"/>
        </w:rPr>
        <w:t>u</w:t>
      </w:r>
      <w:r w:rsidR="00172787" w:rsidRPr="006B2450">
        <w:rPr>
          <w:rFonts w:eastAsia="Times New Roman" w:cstheme="minorHAnsi"/>
          <w:lang w:eastAsia="pl-PL"/>
        </w:rPr>
        <w:t xml:space="preserve"> Seniora.</w:t>
      </w:r>
    </w:p>
    <w:p w:rsidR="007F6EA8" w:rsidRPr="006B2450" w:rsidRDefault="008471AA" w:rsidP="007F6EA8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cstheme="minorHAnsi"/>
        </w:rPr>
        <w:t>Zajęcia dla uczestników zaplanowane w ramach zadania powinny uwzględniać indywidualne potrzeby i możliwości uczestników, będą dostępne dla nich bez względu na ich ograniczenia, poziom sprawności, możliwości. Ich zakres każdorazowo zostanie dostosowany do potrzeb (czas trwania, zakres, stopień trudności, czas trwania itp).</w:t>
      </w:r>
    </w:p>
    <w:p w:rsidR="007F6EA8" w:rsidRPr="006B2450" w:rsidRDefault="006E349F" w:rsidP="007F6EA8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cstheme="minorHAnsi"/>
        </w:rPr>
        <w:t>Świadczenie usługi prowadzenia zajęć obejmuje również prowadzenie dokumentacji związanej z planowanym</w:t>
      </w:r>
      <w:r w:rsidR="00172787" w:rsidRPr="006B2450">
        <w:rPr>
          <w:rFonts w:cstheme="minorHAnsi"/>
        </w:rPr>
        <w:t>i zajęciami, tj. list obecności z tematyką zajęć, ewentualnych kart pracy itp.</w:t>
      </w:r>
    </w:p>
    <w:p w:rsidR="00924294" w:rsidRPr="007C456A" w:rsidRDefault="007C456A" w:rsidP="007C456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Kryteria oceny ofert</w:t>
      </w:r>
      <w:r w:rsidR="006B2450" w:rsidRPr="007C456A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:rsidR="007C456A" w:rsidRDefault="007C456A" w:rsidP="007C456A">
      <w:pPr>
        <w:pStyle w:val="Akapitzlist"/>
        <w:shd w:val="clear" w:color="auto" w:fill="FFFFFF"/>
        <w:spacing w:after="0" w:line="240" w:lineRule="auto"/>
        <w:ind w:left="810"/>
        <w:rPr>
          <w:rFonts w:eastAsia="Times New Roman" w:cstheme="minorHAnsi"/>
          <w:b/>
          <w:bCs/>
          <w:color w:val="000000"/>
          <w:lang w:eastAsia="pl-PL"/>
        </w:rPr>
      </w:pPr>
    </w:p>
    <w:p w:rsidR="007C456A" w:rsidRPr="006B2450" w:rsidRDefault="00C7208B" w:rsidP="007C45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Cena (C) – 5</w:t>
      </w:r>
      <w:r w:rsidR="007C456A">
        <w:rPr>
          <w:rFonts w:eastAsia="Times New Roman" w:cstheme="minorHAnsi"/>
          <w:b/>
          <w:bCs/>
          <w:color w:val="000000"/>
          <w:lang w:eastAsia="pl-PL"/>
        </w:rPr>
        <w:t>0%</w:t>
      </w:r>
    </w:p>
    <w:p w:rsidR="00993010" w:rsidRDefault="00993010" w:rsidP="007C456A">
      <w:pPr>
        <w:pStyle w:val="Akapitzlist"/>
        <w:shd w:val="clear" w:color="auto" w:fill="FFFFFF"/>
        <w:spacing w:after="0" w:line="240" w:lineRule="auto"/>
        <w:ind w:left="810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6"/>
        <w:gridCol w:w="865"/>
        <w:gridCol w:w="3437"/>
        <w:gridCol w:w="1957"/>
      </w:tblGrid>
      <w:tr w:rsidR="007C456A" w:rsidRPr="007C456A" w:rsidTr="00DC7E3B">
        <w:trPr>
          <w:gridAfter w:val="1"/>
          <w:wAfter w:w="1957" w:type="dxa"/>
          <w:cantSplit/>
          <w:trHeight w:val="219"/>
          <w:jc w:val="center"/>
        </w:trPr>
        <w:tc>
          <w:tcPr>
            <w:tcW w:w="1578" w:type="dxa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>C =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>Cmin</w:t>
            </w:r>
          </w:p>
        </w:tc>
        <w:tc>
          <w:tcPr>
            <w:tcW w:w="3437" w:type="dxa"/>
            <w:vMerge w:val="restart"/>
            <w:vAlign w:val="center"/>
          </w:tcPr>
          <w:p w:rsidR="007C456A" w:rsidRPr="007C456A" w:rsidRDefault="007C456A" w:rsidP="00C7208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 xml:space="preserve">x </w:t>
            </w:r>
            <w:r w:rsidR="00C7208B">
              <w:rPr>
                <w:rFonts w:cstheme="minorHAnsi"/>
                <w:b/>
                <w:iCs/>
              </w:rPr>
              <w:t>5</w:t>
            </w:r>
            <w:r w:rsidRPr="007C456A">
              <w:rPr>
                <w:rFonts w:cstheme="minorHAnsi"/>
                <w:b/>
                <w:iCs/>
              </w:rPr>
              <w:t>0 pkt</w:t>
            </w:r>
          </w:p>
        </w:tc>
      </w:tr>
      <w:tr w:rsidR="007C456A" w:rsidRPr="007C456A" w:rsidTr="00DC7E3B">
        <w:trPr>
          <w:gridAfter w:val="1"/>
          <w:wAfter w:w="1957" w:type="dxa"/>
          <w:cantSplit/>
          <w:trHeight w:val="219"/>
          <w:jc w:val="center"/>
        </w:trPr>
        <w:tc>
          <w:tcPr>
            <w:tcW w:w="1578" w:type="dxa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  <w:tc>
          <w:tcPr>
            <w:tcW w:w="666" w:type="dxa"/>
            <w:vMerge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>Co</w:t>
            </w:r>
          </w:p>
        </w:tc>
        <w:tc>
          <w:tcPr>
            <w:tcW w:w="3437" w:type="dxa"/>
            <w:vMerge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</w:tr>
      <w:tr w:rsidR="007C456A" w:rsidRPr="00EF758C" w:rsidTr="00DC7E3B">
        <w:trPr>
          <w:cantSplit/>
          <w:trHeight w:val="73"/>
          <w:jc w:val="center"/>
        </w:trPr>
        <w:tc>
          <w:tcPr>
            <w:tcW w:w="1578" w:type="dxa"/>
            <w:vAlign w:val="bottom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  <w:r w:rsidRPr="007C456A">
              <w:rPr>
                <w:rFonts w:cstheme="minorHAnsi"/>
              </w:rPr>
              <w:t xml:space="preserve">gdzie:      </w:t>
            </w:r>
          </w:p>
        </w:tc>
        <w:tc>
          <w:tcPr>
            <w:tcW w:w="666" w:type="dxa"/>
            <w:vAlign w:val="bottom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6259" w:type="dxa"/>
            <w:gridSpan w:val="3"/>
            <w:vAlign w:val="bottom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7C456A">
              <w:rPr>
                <w:rFonts w:cstheme="minorHAnsi"/>
                <w:iCs/>
              </w:rPr>
              <w:t xml:space="preserve">Cmin – </w:t>
            </w:r>
            <w:r w:rsidRPr="007C456A">
              <w:rPr>
                <w:rFonts w:cstheme="minorHAnsi"/>
              </w:rPr>
              <w:t>cena (cena ofertowa brutto) oferty</w:t>
            </w:r>
            <w:r w:rsidRPr="007C456A">
              <w:rPr>
                <w:rFonts w:cstheme="minorHAnsi"/>
                <w:iCs/>
              </w:rPr>
              <w:t xml:space="preserve"> najtańszej</w:t>
            </w:r>
            <w:r w:rsidRPr="007C456A">
              <w:rPr>
                <w:rFonts w:cstheme="minorHAnsi"/>
              </w:rPr>
              <w:t>,</w:t>
            </w:r>
          </w:p>
        </w:tc>
      </w:tr>
      <w:tr w:rsidR="007C456A" w:rsidRPr="00EF758C" w:rsidTr="00DC7E3B">
        <w:trPr>
          <w:cantSplit/>
          <w:trHeight w:val="658"/>
          <w:jc w:val="center"/>
        </w:trPr>
        <w:tc>
          <w:tcPr>
            <w:tcW w:w="1578" w:type="dxa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66" w:type="dxa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7C456A">
              <w:rPr>
                <w:rFonts w:cstheme="minorHAnsi"/>
                <w:iCs/>
              </w:rPr>
              <w:t>Co –</w:t>
            </w:r>
            <w:r w:rsidRPr="007C456A">
              <w:rPr>
                <w:rFonts w:cstheme="minorHAnsi"/>
              </w:rPr>
              <w:t xml:space="preserve"> cena (cena ofertowa brutto) oferty ocenianej.</w:t>
            </w:r>
          </w:p>
        </w:tc>
      </w:tr>
    </w:tbl>
    <w:p w:rsidR="007C456A" w:rsidRPr="00993010" w:rsidRDefault="007C456A" w:rsidP="007C456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993010" w:rsidRPr="007C456A" w:rsidRDefault="007C456A" w:rsidP="007C45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7C456A">
        <w:rPr>
          <w:rFonts w:eastAsia="Times New Roman" w:cstheme="minorHAnsi"/>
          <w:b/>
          <w:color w:val="000000"/>
          <w:lang w:eastAsia="pl-PL"/>
        </w:rPr>
        <w:t>D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>oświadczenie zawodowe - 3</w:t>
      </w:r>
      <w:r w:rsidR="006E349F" w:rsidRPr="007C456A">
        <w:rPr>
          <w:rFonts w:eastAsia="Times New Roman" w:cstheme="minorHAnsi"/>
          <w:b/>
          <w:color w:val="000000"/>
          <w:lang w:eastAsia="pl-PL"/>
        </w:rPr>
        <w:t>0%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 xml:space="preserve"> (D)</w:t>
      </w:r>
      <w:r w:rsidR="00924294" w:rsidRPr="007C456A">
        <w:rPr>
          <w:rFonts w:eastAsia="Times New Roman" w:cstheme="minorHAnsi"/>
          <w:b/>
          <w:color w:val="000000"/>
          <w:lang w:eastAsia="pl-PL"/>
        </w:rPr>
        <w:t>          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993010" w:rsidRPr="007C456A" w:rsidRDefault="00993010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color w:val="000000"/>
        </w:rPr>
      </w:pPr>
      <w:r w:rsidRPr="007C456A">
        <w:rPr>
          <w:rFonts w:cstheme="minorHAnsi"/>
          <w:bCs/>
          <w:color w:val="000000"/>
        </w:rPr>
        <w:t xml:space="preserve">Kryterium – doświadczenie (D): </w:t>
      </w:r>
    </w:p>
    <w:p w:rsidR="00993010" w:rsidRPr="00993010" w:rsidRDefault="00993010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lastRenderedPageBreak/>
        <w:t xml:space="preserve">W ww. kryterium Zamawiający przyzna punkty za </w:t>
      </w:r>
      <w:r>
        <w:rPr>
          <w:rFonts w:cstheme="minorHAnsi"/>
          <w:color w:val="000000"/>
        </w:rPr>
        <w:t>wskazane w ofercie doświadczenia</w:t>
      </w:r>
      <w:r w:rsidRPr="009930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wykonawcy</w:t>
      </w:r>
      <w:r w:rsidRPr="00993010">
        <w:rPr>
          <w:rFonts w:cstheme="minorHAnsi"/>
          <w:color w:val="000000"/>
        </w:rPr>
        <w:t>, któ</w:t>
      </w:r>
      <w:r w:rsidR="007C456A">
        <w:rPr>
          <w:rFonts w:cstheme="minorHAnsi"/>
          <w:color w:val="000000"/>
        </w:rPr>
        <w:t>ry będzie realizował zamówienie</w:t>
      </w:r>
      <w:r w:rsidRPr="00993010">
        <w:rPr>
          <w:rFonts w:cstheme="minorHAnsi"/>
          <w:color w:val="000000"/>
        </w:rPr>
        <w:t xml:space="preserve">.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Punkty w ww. kryterium przyznawane będą zgodnie z poniższymi zasadami: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 1</w:t>
      </w:r>
      <w:r w:rsidRPr="009930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rok </w:t>
      </w:r>
      <w:r w:rsidRPr="00993010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>12</w:t>
      </w:r>
      <w:r w:rsidR="007C456A">
        <w:rPr>
          <w:rFonts w:cstheme="minorHAnsi"/>
          <w:color w:val="000000"/>
        </w:rPr>
        <w:t xml:space="preserve"> miesię</w:t>
      </w:r>
      <w:r w:rsidRPr="00993010">
        <w:rPr>
          <w:rFonts w:cstheme="minorHAnsi"/>
          <w:color w:val="000000"/>
        </w:rPr>
        <w:t>c</w:t>
      </w:r>
      <w:r w:rsidR="007C456A">
        <w:rPr>
          <w:rFonts w:cstheme="minorHAnsi"/>
          <w:color w:val="000000"/>
        </w:rPr>
        <w:t>y</w:t>
      </w:r>
      <w:r w:rsidRPr="00993010">
        <w:rPr>
          <w:rFonts w:cstheme="minorHAnsi"/>
          <w:color w:val="000000"/>
        </w:rPr>
        <w:t xml:space="preserve">) doświadczenia zawodowego - 0 pkt,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- </w:t>
      </w:r>
      <w:r w:rsidR="00A93C76">
        <w:rPr>
          <w:rFonts w:cstheme="minorHAnsi"/>
          <w:color w:val="000000"/>
        </w:rPr>
        <w:t xml:space="preserve">powyżej 1 roku do </w:t>
      </w:r>
      <w:r w:rsidRPr="00993010">
        <w:rPr>
          <w:rFonts w:cstheme="minorHAnsi"/>
          <w:color w:val="000000"/>
        </w:rPr>
        <w:t>2 lat</w:t>
      </w:r>
      <w:r w:rsidR="007C456A">
        <w:rPr>
          <w:rFonts w:cstheme="minorHAnsi"/>
          <w:color w:val="000000"/>
        </w:rPr>
        <w:t xml:space="preserve"> (24 miesiące</w:t>
      </w:r>
      <w:r w:rsidRPr="00993010">
        <w:rPr>
          <w:rFonts w:cstheme="minorHAnsi"/>
          <w:color w:val="000000"/>
        </w:rPr>
        <w:t xml:space="preserve">) doświadczenia zawodowego </w:t>
      </w:r>
      <w:r w:rsidR="00A93C76">
        <w:rPr>
          <w:rFonts w:cstheme="minorHAnsi"/>
          <w:color w:val="000000"/>
        </w:rPr>
        <w:t>10</w:t>
      </w:r>
      <w:r w:rsidRPr="00993010">
        <w:rPr>
          <w:rFonts w:cstheme="minorHAnsi"/>
          <w:color w:val="000000"/>
        </w:rPr>
        <w:t xml:space="preserve"> pkt,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- powyżej </w:t>
      </w:r>
      <w:r w:rsidR="00A93C76">
        <w:rPr>
          <w:rFonts w:cstheme="minorHAnsi"/>
          <w:color w:val="000000"/>
        </w:rPr>
        <w:t>2</w:t>
      </w:r>
      <w:r w:rsidRPr="00993010">
        <w:rPr>
          <w:rFonts w:cstheme="minorHAnsi"/>
          <w:color w:val="000000"/>
        </w:rPr>
        <w:t xml:space="preserve"> lat do </w:t>
      </w:r>
      <w:r w:rsidR="00A93C76">
        <w:rPr>
          <w:rFonts w:cstheme="minorHAnsi"/>
          <w:color w:val="000000"/>
        </w:rPr>
        <w:t>3</w:t>
      </w:r>
      <w:r w:rsidRPr="00993010">
        <w:rPr>
          <w:rFonts w:cstheme="minorHAnsi"/>
          <w:color w:val="000000"/>
        </w:rPr>
        <w:t xml:space="preserve"> lat (</w:t>
      </w:r>
      <w:r w:rsidR="00A93C76">
        <w:rPr>
          <w:rFonts w:cstheme="minorHAnsi"/>
          <w:color w:val="000000"/>
        </w:rPr>
        <w:t>36</w:t>
      </w:r>
      <w:r w:rsidRPr="00993010">
        <w:rPr>
          <w:rFonts w:cstheme="minorHAnsi"/>
          <w:color w:val="000000"/>
        </w:rPr>
        <w:t xml:space="preserve"> miesięcy) doświadczenia zawodowego</w:t>
      </w:r>
      <w:r w:rsidR="007C456A">
        <w:rPr>
          <w:rFonts w:cstheme="minorHAnsi"/>
          <w:color w:val="000000"/>
        </w:rPr>
        <w:t xml:space="preserve"> </w:t>
      </w:r>
      <w:r w:rsidR="00A93C76">
        <w:rPr>
          <w:rFonts w:cstheme="minorHAnsi"/>
          <w:color w:val="000000"/>
        </w:rPr>
        <w:t>2</w:t>
      </w:r>
      <w:r w:rsidRPr="00993010">
        <w:rPr>
          <w:rFonts w:cstheme="minorHAnsi"/>
          <w:color w:val="000000"/>
        </w:rPr>
        <w:t xml:space="preserve">0 pkt. </w:t>
      </w:r>
    </w:p>
    <w:p w:rsidR="007C456A" w:rsidRDefault="00993010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- powyżej </w:t>
      </w:r>
      <w:r w:rsidR="007C456A">
        <w:rPr>
          <w:rFonts w:cstheme="minorHAnsi"/>
          <w:color w:val="000000"/>
        </w:rPr>
        <w:t>3</w:t>
      </w:r>
      <w:r w:rsidRPr="00993010">
        <w:rPr>
          <w:rFonts w:cstheme="minorHAnsi"/>
          <w:color w:val="000000"/>
        </w:rPr>
        <w:t xml:space="preserve"> lat doświadczenia zawodowego</w:t>
      </w:r>
      <w:r w:rsidR="007C456A">
        <w:rPr>
          <w:rFonts w:cstheme="minorHAnsi"/>
          <w:color w:val="000000"/>
        </w:rPr>
        <w:t xml:space="preserve"> 3</w:t>
      </w:r>
      <w:r w:rsidRPr="00993010">
        <w:rPr>
          <w:rFonts w:cstheme="minorHAnsi"/>
          <w:color w:val="000000"/>
        </w:rPr>
        <w:t xml:space="preserve">0 pkt. </w:t>
      </w:r>
    </w:p>
    <w:p w:rsidR="005079B4" w:rsidRDefault="00924294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pl-PL"/>
        </w:rPr>
      </w:pPr>
      <w:r w:rsidRPr="007C456A">
        <w:rPr>
          <w:rFonts w:eastAsia="Times New Roman" w:cstheme="minorHAnsi"/>
          <w:color w:val="000000"/>
          <w:lang w:eastAsia="pl-PL"/>
        </w:rPr>
        <w:t>                                                  </w:t>
      </w:r>
      <w:r w:rsidRPr="007C456A">
        <w:rPr>
          <w:rFonts w:eastAsia="Times New Roman" w:cstheme="minorHAnsi"/>
          <w:color w:val="000000"/>
          <w:lang w:eastAsia="pl-PL"/>
        </w:rPr>
        <w:br/>
      </w:r>
      <w:r w:rsidR="007C456A" w:rsidRPr="007C456A">
        <w:rPr>
          <w:rFonts w:eastAsia="Times New Roman" w:cstheme="minorHAnsi"/>
          <w:b/>
          <w:color w:val="000000"/>
          <w:lang w:eastAsia="pl-PL"/>
        </w:rPr>
        <w:t>3. P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>odmiot</w:t>
      </w:r>
      <w:r w:rsidR="005079B4" w:rsidRPr="007C456A">
        <w:rPr>
          <w:rFonts w:eastAsia="Times New Roman" w:cstheme="minorHAnsi"/>
          <w:b/>
          <w:color w:val="000000"/>
          <w:lang w:eastAsia="pl-PL"/>
        </w:rPr>
        <w:t xml:space="preserve"> ekonomii społecznej</w:t>
      </w:r>
      <w:r w:rsidR="00C7208B">
        <w:rPr>
          <w:rFonts w:eastAsia="Times New Roman" w:cstheme="minorHAnsi"/>
          <w:b/>
          <w:color w:val="000000"/>
          <w:lang w:eastAsia="pl-PL"/>
        </w:rPr>
        <w:t xml:space="preserve"> – 2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>0%</w:t>
      </w:r>
      <w:r w:rsidR="007C456A">
        <w:rPr>
          <w:rFonts w:eastAsia="Times New Roman" w:cstheme="minorHAnsi"/>
          <w:b/>
          <w:color w:val="000000"/>
          <w:lang w:eastAsia="pl-PL"/>
        </w:rPr>
        <w:t xml:space="preserve"> (S)</w:t>
      </w:r>
    </w:p>
    <w:p w:rsidR="007C456A" w:rsidRDefault="007C456A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color w:val="000000"/>
        </w:rPr>
      </w:pPr>
    </w:p>
    <w:p w:rsidR="007C456A" w:rsidRPr="007C456A" w:rsidRDefault="007C456A" w:rsidP="007C456A">
      <w:pPr>
        <w:tabs>
          <w:tab w:val="left" w:pos="851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>Za najkorzystniejszą zostanie uznana oferta, która uzyska łącznie największą liczbę punktów (P) wyliczoną zgodnie z poniższym wzorem:</w:t>
      </w:r>
    </w:p>
    <w:p w:rsidR="007C456A" w:rsidRPr="007C456A" w:rsidRDefault="007C456A" w:rsidP="007C456A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7C456A">
        <w:rPr>
          <w:rFonts w:cstheme="minorHAnsi"/>
          <w:b/>
          <w:bCs/>
        </w:rPr>
        <w:t>P = C + D</w:t>
      </w:r>
      <w:r>
        <w:rPr>
          <w:rFonts w:cstheme="minorHAnsi"/>
          <w:b/>
          <w:bCs/>
        </w:rPr>
        <w:t>+S</w:t>
      </w:r>
    </w:p>
    <w:p w:rsidR="007C456A" w:rsidRPr="007C456A" w:rsidRDefault="007C456A" w:rsidP="007C456A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 xml:space="preserve">gdzie: </w:t>
      </w:r>
    </w:p>
    <w:p w:rsidR="007C456A" w:rsidRPr="007C456A" w:rsidRDefault="007C456A" w:rsidP="007C456A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>P – łączna liczba punktów oferty ocenianej,</w:t>
      </w:r>
    </w:p>
    <w:p w:rsidR="007C456A" w:rsidRPr="007C456A" w:rsidRDefault="007C456A" w:rsidP="007C456A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>C – liczba punktów uzyskanych w kryterium „cena oferty brutto”,</w:t>
      </w:r>
    </w:p>
    <w:p w:rsidR="007C456A" w:rsidRDefault="007C456A" w:rsidP="007C456A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456A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7C456A">
        <w:rPr>
          <w:rFonts w:asciiTheme="minorHAnsi" w:hAnsiTheme="minorHAnsi" w:cstheme="minorHAnsi"/>
          <w:color w:val="auto"/>
          <w:sz w:val="22"/>
          <w:szCs w:val="22"/>
        </w:rPr>
        <w:t>– liczba punktów w „</w:t>
      </w:r>
      <w:r>
        <w:rPr>
          <w:rFonts w:asciiTheme="minorHAnsi" w:hAnsiTheme="minorHAnsi" w:cstheme="minorHAnsi"/>
          <w:color w:val="auto"/>
          <w:sz w:val="22"/>
          <w:szCs w:val="22"/>
        </w:rPr>
        <w:t>doświadczenie zawodowe</w:t>
      </w:r>
      <w:r w:rsidRPr="007C456A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66720C">
        <w:rPr>
          <w:rFonts w:asciiTheme="minorHAnsi" w:hAnsiTheme="minorHAnsi" w:cstheme="minorHAnsi"/>
          <w:color w:val="auto"/>
          <w:sz w:val="22"/>
          <w:szCs w:val="22"/>
        </w:rPr>
        <w:t xml:space="preserve"> ,</w:t>
      </w:r>
    </w:p>
    <w:p w:rsidR="0066720C" w:rsidRPr="0066720C" w:rsidRDefault="0066720C" w:rsidP="007C456A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 - </w:t>
      </w:r>
      <w:r w:rsidRPr="007C456A">
        <w:rPr>
          <w:rFonts w:asciiTheme="minorHAnsi" w:hAnsiTheme="minorHAnsi" w:cstheme="minorHAnsi"/>
          <w:color w:val="auto"/>
          <w:sz w:val="22"/>
          <w:szCs w:val="22"/>
        </w:rPr>
        <w:t xml:space="preserve">liczba </w:t>
      </w:r>
      <w:r w:rsidRPr="0066720C">
        <w:rPr>
          <w:rFonts w:asciiTheme="minorHAnsi" w:hAnsiTheme="minorHAnsi" w:cstheme="minorHAnsi"/>
          <w:color w:val="auto"/>
          <w:sz w:val="22"/>
          <w:szCs w:val="22"/>
        </w:rPr>
        <w:t>punktów w</w:t>
      </w:r>
      <w:r w:rsidRPr="0066720C">
        <w:rPr>
          <w:rFonts w:eastAsia="Times New Roman" w:cstheme="minorHAnsi"/>
          <w:sz w:val="22"/>
          <w:szCs w:val="22"/>
          <w:lang w:eastAsia="pl-PL"/>
        </w:rPr>
        <w:t xml:space="preserve"> kryterium podmiot ekonomii społecznej</w:t>
      </w:r>
    </w:p>
    <w:p w:rsidR="007C456A" w:rsidRPr="007C456A" w:rsidRDefault="007C456A" w:rsidP="00667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7E74C4" w:rsidRPr="006B2450" w:rsidRDefault="00924294" w:rsidP="00924294">
      <w:pPr>
        <w:shd w:val="clear" w:color="auto" w:fill="FFFFFF"/>
        <w:spacing w:before="180" w:after="180" w:line="240" w:lineRule="auto"/>
        <w:ind w:left="7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bCs/>
          <w:color w:val="000000"/>
          <w:lang w:eastAsia="pl-PL"/>
        </w:rPr>
        <w:t>IV</w:t>
      </w:r>
      <w:r w:rsidR="007E74C4" w:rsidRPr="006B2450">
        <w:rPr>
          <w:rFonts w:eastAsia="Times New Roman" w:cstheme="minorHAnsi"/>
          <w:b/>
          <w:bCs/>
          <w:color w:val="000000"/>
          <w:lang w:eastAsia="pl-PL"/>
        </w:rPr>
        <w:t>. TERMI</w:t>
      </w:r>
      <w:r w:rsidR="007B6145" w:rsidRPr="006B2450">
        <w:rPr>
          <w:rFonts w:eastAsia="Times New Roman" w:cstheme="minorHAnsi"/>
          <w:b/>
          <w:bCs/>
          <w:color w:val="000000"/>
          <w:lang w:eastAsia="pl-PL"/>
        </w:rPr>
        <w:t>N I MIEJSCE SKŁADANIA OFERT</w:t>
      </w:r>
    </w:p>
    <w:p w:rsidR="007B6145" w:rsidRPr="006B2450" w:rsidRDefault="007B6145" w:rsidP="007B6145">
      <w:pPr>
        <w:shd w:val="clear" w:color="auto" w:fill="FFFFFF"/>
        <w:spacing w:before="180" w:after="180" w:line="240" w:lineRule="auto"/>
        <w:ind w:left="7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lang w:eastAsia="pl-PL"/>
        </w:rPr>
        <w:t>1. Dokumenty (załączony formularz wraz z kopiami dokumentów</w:t>
      </w:r>
      <w:r w:rsidR="00A454B3" w:rsidRPr="006B2450">
        <w:rPr>
          <w:rFonts w:eastAsia="Times New Roman" w:cstheme="minorHAnsi"/>
          <w:lang w:eastAsia="pl-PL"/>
        </w:rPr>
        <w:t xml:space="preserve"> potwierdzających wymagania/uprawnienia</w:t>
      </w:r>
      <w:r w:rsidRPr="006B2450">
        <w:rPr>
          <w:rFonts w:eastAsia="Times New Roman" w:cstheme="minorHAnsi"/>
          <w:lang w:eastAsia="pl-PL"/>
        </w:rPr>
        <w:t xml:space="preserve">) </w:t>
      </w:r>
      <w:r w:rsidR="007E74C4" w:rsidRPr="006B2450">
        <w:rPr>
          <w:rFonts w:eastAsia="Times New Roman" w:cstheme="minorHAnsi"/>
          <w:lang w:eastAsia="pl-PL"/>
        </w:rPr>
        <w:t>należy złożyć osobiście lub przesłać za pośrednictwem poczty na adres:</w:t>
      </w:r>
      <w:r w:rsidR="007E74C4" w:rsidRPr="006B2450">
        <w:rPr>
          <w:rFonts w:eastAsia="Times New Roman" w:cstheme="minorHAnsi"/>
          <w:color w:val="000000"/>
          <w:lang w:eastAsia="pl-PL"/>
        </w:rPr>
        <w:t xml:space="preserve"> </w:t>
      </w:r>
      <w:r w:rsidR="00924294" w:rsidRPr="006B2450">
        <w:rPr>
          <w:rFonts w:eastAsia="Times New Roman" w:cstheme="minorHAnsi"/>
          <w:color w:val="000000"/>
          <w:lang w:eastAsia="pl-PL"/>
        </w:rPr>
        <w:t>Urząd Miejski w Strzelcach Krajeńskich</w:t>
      </w:r>
      <w:r w:rsidR="007E74C4" w:rsidRPr="006B2450">
        <w:rPr>
          <w:rFonts w:eastAsia="Times New Roman" w:cstheme="minorHAnsi"/>
          <w:color w:val="000000"/>
          <w:lang w:eastAsia="pl-PL"/>
        </w:rPr>
        <w:t>,</w:t>
      </w:r>
      <w:r w:rsidR="00924294" w:rsidRPr="006B2450">
        <w:rPr>
          <w:rFonts w:eastAsia="Times New Roman" w:cstheme="minorHAnsi"/>
          <w:color w:val="000000"/>
          <w:lang w:eastAsia="pl-PL"/>
        </w:rPr>
        <w:t xml:space="preserve"> al. Wolności 48,</w:t>
      </w:r>
      <w:r w:rsidRPr="006B2450">
        <w:rPr>
          <w:rFonts w:eastAsia="Times New Roman" w:cstheme="minorHAnsi"/>
          <w:color w:val="000000"/>
          <w:lang w:eastAsia="pl-PL"/>
        </w:rPr>
        <w:t xml:space="preserve"> 66-50 Strzelce Krajeńskie, lub na adres e-mail: </w:t>
      </w:r>
      <w:hyperlink r:id="rId7" w:history="1">
        <w:r w:rsidRPr="006B2450">
          <w:rPr>
            <w:rStyle w:val="Hipercze"/>
            <w:rFonts w:eastAsia="Times New Roman" w:cstheme="minorHAnsi"/>
            <w:lang w:eastAsia="pl-PL"/>
          </w:rPr>
          <w:t>fundusze@strzelce.pl</w:t>
        </w:r>
      </w:hyperlink>
      <w:r w:rsidRPr="006B2450">
        <w:rPr>
          <w:rFonts w:eastAsia="Times New Roman" w:cstheme="minorHAnsi"/>
          <w:color w:val="000000"/>
          <w:lang w:eastAsia="pl-PL"/>
        </w:rPr>
        <w:t xml:space="preserve">. </w:t>
      </w:r>
      <w:r w:rsidR="007F6EA8" w:rsidRPr="0017312E">
        <w:rPr>
          <w:rFonts w:eastAsia="Times New Roman" w:cstheme="minorHAnsi"/>
          <w:b/>
          <w:color w:val="000000"/>
          <w:lang w:eastAsia="pl-PL"/>
        </w:rPr>
        <w:t xml:space="preserve">do dnia </w:t>
      </w:r>
      <w:r w:rsidR="00A8133A" w:rsidRPr="0017312E">
        <w:rPr>
          <w:rFonts w:eastAsia="Times New Roman" w:cstheme="minorHAnsi"/>
          <w:b/>
          <w:color w:val="000000"/>
          <w:lang w:eastAsia="pl-PL"/>
        </w:rPr>
        <w:t>1</w:t>
      </w:r>
      <w:r w:rsidR="0017312E" w:rsidRPr="0017312E">
        <w:rPr>
          <w:rFonts w:eastAsia="Times New Roman" w:cstheme="minorHAnsi"/>
          <w:b/>
          <w:color w:val="000000"/>
          <w:lang w:eastAsia="pl-PL"/>
        </w:rPr>
        <w:t>2</w:t>
      </w:r>
      <w:r w:rsidR="007F6EA8" w:rsidRPr="0017312E">
        <w:rPr>
          <w:rFonts w:eastAsia="Times New Roman" w:cstheme="minorHAnsi"/>
          <w:b/>
          <w:color w:val="000000"/>
          <w:lang w:eastAsia="pl-PL"/>
        </w:rPr>
        <w:t>.0</w:t>
      </w:r>
      <w:r w:rsidR="0017312E" w:rsidRPr="0017312E">
        <w:rPr>
          <w:rFonts w:eastAsia="Times New Roman" w:cstheme="minorHAnsi"/>
          <w:b/>
          <w:color w:val="000000"/>
          <w:lang w:eastAsia="pl-PL"/>
        </w:rPr>
        <w:t>1</w:t>
      </w:r>
      <w:r w:rsidR="007F6EA8" w:rsidRPr="0017312E">
        <w:rPr>
          <w:rFonts w:eastAsia="Times New Roman" w:cstheme="minorHAnsi"/>
          <w:b/>
          <w:color w:val="000000"/>
          <w:lang w:eastAsia="pl-PL"/>
        </w:rPr>
        <w:t>.202</w:t>
      </w:r>
      <w:r w:rsidR="0017312E" w:rsidRPr="0017312E">
        <w:rPr>
          <w:rFonts w:eastAsia="Times New Roman" w:cstheme="minorHAnsi"/>
          <w:b/>
          <w:color w:val="000000"/>
          <w:lang w:eastAsia="pl-PL"/>
        </w:rPr>
        <w:t>2</w:t>
      </w:r>
      <w:r w:rsidRPr="0017312E">
        <w:rPr>
          <w:rFonts w:eastAsia="Times New Roman" w:cstheme="minorHAnsi"/>
          <w:b/>
          <w:color w:val="000000"/>
          <w:lang w:eastAsia="pl-PL"/>
        </w:rPr>
        <w:t xml:space="preserve"> r do godz. 15.00</w:t>
      </w:r>
    </w:p>
    <w:p w:rsidR="007E74C4" w:rsidRPr="006B2450" w:rsidRDefault="007E74C4" w:rsidP="007E74C4">
      <w:pPr>
        <w:shd w:val="clear" w:color="auto" w:fill="FFFFFF"/>
        <w:spacing w:before="180" w:after="180" w:line="240" w:lineRule="auto"/>
        <w:ind w:left="465" w:right="15"/>
        <w:jc w:val="both"/>
        <w:rPr>
          <w:rFonts w:eastAsia="Times New Roman" w:cstheme="minorHAnsi"/>
          <w:color w:val="000000"/>
          <w:lang w:eastAsia="pl-PL"/>
        </w:rPr>
      </w:pPr>
    </w:p>
    <w:p w:rsidR="007B6145" w:rsidRPr="006B2450" w:rsidRDefault="007B6145" w:rsidP="007E74C4">
      <w:pPr>
        <w:shd w:val="clear" w:color="auto" w:fill="FFFFFF"/>
        <w:spacing w:before="180" w:after="180" w:line="240" w:lineRule="auto"/>
        <w:ind w:left="465" w:right="15"/>
        <w:jc w:val="both"/>
        <w:rPr>
          <w:rFonts w:eastAsia="Times New Roman" w:cstheme="minorHAnsi"/>
          <w:color w:val="000000"/>
          <w:lang w:eastAsia="pl-PL"/>
        </w:rPr>
      </w:pPr>
    </w:p>
    <w:p w:rsidR="007E74C4" w:rsidRPr="006B2450" w:rsidRDefault="007B6145" w:rsidP="007E74C4">
      <w:pPr>
        <w:shd w:val="clear" w:color="auto" w:fill="FFFFFF"/>
        <w:spacing w:before="180" w:after="180" w:line="240" w:lineRule="auto"/>
        <w:ind w:left="1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bCs/>
          <w:color w:val="000000"/>
          <w:lang w:eastAsia="pl-PL"/>
        </w:rPr>
        <w:t xml:space="preserve">V. </w:t>
      </w:r>
      <w:r w:rsidR="007E74C4" w:rsidRPr="006B2450">
        <w:rPr>
          <w:rFonts w:eastAsia="Times New Roman" w:cstheme="minorHAnsi"/>
          <w:b/>
          <w:bCs/>
          <w:color w:val="000000"/>
          <w:lang w:eastAsia="pl-PL"/>
        </w:rPr>
        <w:t>ZAŁĄCZNIKI</w:t>
      </w:r>
    </w:p>
    <w:p w:rsidR="007E74C4" w:rsidRPr="006B2450" w:rsidRDefault="007E74C4" w:rsidP="007E74C4">
      <w:pPr>
        <w:shd w:val="clear" w:color="auto" w:fill="FFFFFF"/>
        <w:spacing w:before="180" w:after="180" w:line="240" w:lineRule="auto"/>
        <w:ind w:left="1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color w:val="000000"/>
          <w:lang w:eastAsia="pl-PL"/>
        </w:rPr>
        <w:t>1. Formularz ofertowy</w:t>
      </w:r>
    </w:p>
    <w:p w:rsidR="007E74C4" w:rsidRPr="006B2450" w:rsidRDefault="007E74C4" w:rsidP="007E74C4">
      <w:pPr>
        <w:shd w:val="clear" w:color="auto" w:fill="FFFFFF"/>
        <w:spacing w:before="180" w:after="180" w:line="240" w:lineRule="auto"/>
        <w:ind w:left="15" w:right="15"/>
        <w:jc w:val="both"/>
        <w:rPr>
          <w:rFonts w:eastAsia="Times New Roman" w:cstheme="minorHAnsi"/>
          <w:lang w:eastAsia="pl-PL"/>
        </w:rPr>
      </w:pPr>
      <w:r w:rsidRPr="006B2450">
        <w:rPr>
          <w:rFonts w:eastAsia="Times New Roman" w:cstheme="minorHAnsi"/>
          <w:lang w:eastAsia="pl-PL"/>
        </w:rPr>
        <w:t>2. Informacja dotycząca przetwarzania danych osobowych</w:t>
      </w:r>
    </w:p>
    <w:p w:rsidR="007B6145" w:rsidRDefault="007B6145" w:rsidP="007B614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6B2450">
        <w:rPr>
          <w:rFonts w:eastAsia="Times New Roman" w:cstheme="minorHAnsi"/>
          <w:lang w:eastAsia="pl-PL"/>
        </w:rPr>
        <w:t>Osoby</w:t>
      </w:r>
      <w:r w:rsidR="007E74C4" w:rsidRPr="006B2450">
        <w:rPr>
          <w:rFonts w:eastAsia="Times New Roman" w:cstheme="minorHAnsi"/>
          <w:lang w:eastAsia="pl-PL"/>
        </w:rPr>
        <w:t xml:space="preserve"> upoważniona do kontaktu:</w:t>
      </w:r>
      <w:r w:rsidRPr="006B2450">
        <w:rPr>
          <w:rFonts w:eastAsia="Times New Roman" w:cstheme="minorHAnsi"/>
          <w:lang w:eastAsia="pl-PL"/>
        </w:rPr>
        <w:t> </w:t>
      </w:r>
      <w:r w:rsidR="006B2450" w:rsidRPr="006B2450">
        <w:rPr>
          <w:rFonts w:eastAsia="Times New Roman" w:cstheme="minorHAnsi"/>
          <w:b/>
          <w:lang w:eastAsia="pl-PL"/>
        </w:rPr>
        <w:t xml:space="preserve"> </w:t>
      </w:r>
      <w:r w:rsidR="00172787" w:rsidRPr="006B2450">
        <w:rPr>
          <w:rFonts w:eastAsia="Times New Roman" w:cstheme="minorHAnsi"/>
          <w:b/>
          <w:lang w:eastAsia="pl-PL"/>
        </w:rPr>
        <w:t>Grażyna Jankowska tel. 95 763 63 12</w:t>
      </w:r>
    </w:p>
    <w:p w:rsidR="00531D0F" w:rsidRPr="006B2450" w:rsidRDefault="00531D0F" w:rsidP="007B6145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  <w:t xml:space="preserve">       </w:t>
      </w:r>
      <w:r w:rsidRPr="006B2450">
        <w:rPr>
          <w:rFonts w:eastAsia="Times New Roman" w:cstheme="minorHAnsi"/>
          <w:b/>
          <w:lang w:eastAsia="pl-PL"/>
        </w:rPr>
        <w:t>Adam Roszak, tel. 95 763 63 25,</w:t>
      </w:r>
    </w:p>
    <w:p w:rsidR="007E74C4" w:rsidRPr="006B2450" w:rsidRDefault="007B6145" w:rsidP="007B6145">
      <w:pPr>
        <w:tabs>
          <w:tab w:val="left" w:pos="3810"/>
        </w:tabs>
        <w:rPr>
          <w:rFonts w:cstheme="minorHAnsi"/>
        </w:rPr>
      </w:pPr>
      <w:r w:rsidRPr="006B2450">
        <w:rPr>
          <w:rFonts w:cstheme="minorHAnsi"/>
        </w:rPr>
        <w:tab/>
      </w:r>
    </w:p>
    <w:sectPr w:rsidR="007E74C4" w:rsidRPr="006B2450" w:rsidSect="00EF0F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96B" w:rsidRDefault="0004196B" w:rsidP="00345473">
      <w:pPr>
        <w:spacing w:after="0" w:line="240" w:lineRule="auto"/>
      </w:pPr>
      <w:r>
        <w:separator/>
      </w:r>
    </w:p>
  </w:endnote>
  <w:endnote w:type="continuationSeparator" w:id="0">
    <w:p w:rsidR="0004196B" w:rsidRDefault="0004196B" w:rsidP="0034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673922"/>
      <w:docPartObj>
        <w:docPartGallery w:val="Page Numbers (Bottom of Page)"/>
        <w:docPartUnique/>
      </w:docPartObj>
    </w:sdtPr>
    <w:sdtEndPr/>
    <w:sdtContent>
      <w:p w:rsidR="00345473" w:rsidRDefault="0004196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473" w:rsidRDefault="0034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96B" w:rsidRDefault="0004196B" w:rsidP="00345473">
      <w:pPr>
        <w:spacing w:after="0" w:line="240" w:lineRule="auto"/>
      </w:pPr>
      <w:r>
        <w:separator/>
      </w:r>
    </w:p>
  </w:footnote>
  <w:footnote w:type="continuationSeparator" w:id="0">
    <w:p w:rsidR="0004196B" w:rsidRDefault="0004196B" w:rsidP="0034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473" w:rsidRDefault="00345473">
    <w:pPr>
      <w:pStyle w:val="Nagwek"/>
    </w:pPr>
    <w:r>
      <w:rPr>
        <w:noProof/>
        <w:lang w:eastAsia="pl-PL"/>
      </w:rPr>
      <w:drawing>
        <wp:inline distT="0" distB="0" distL="0" distR="0">
          <wp:extent cx="5760720" cy="480060"/>
          <wp:effectExtent l="19050" t="0" r="0" b="0"/>
          <wp:docPr id="1" name="Obraz 0" descr="pasek znaki EFS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naki EFS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473" w:rsidRDefault="00345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7EC"/>
    <w:multiLevelType w:val="hybridMultilevel"/>
    <w:tmpl w:val="2EE0C7D2"/>
    <w:lvl w:ilvl="0" w:tplc="76482ED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6C75A9"/>
    <w:multiLevelType w:val="multilevel"/>
    <w:tmpl w:val="2C2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76AD9"/>
    <w:multiLevelType w:val="hybridMultilevel"/>
    <w:tmpl w:val="C09003F2"/>
    <w:lvl w:ilvl="0" w:tplc="63981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D9D68D7"/>
    <w:multiLevelType w:val="hybridMultilevel"/>
    <w:tmpl w:val="C09003F2"/>
    <w:lvl w:ilvl="0" w:tplc="63981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4920AA3"/>
    <w:multiLevelType w:val="hybridMultilevel"/>
    <w:tmpl w:val="CF1849D2"/>
    <w:lvl w:ilvl="0" w:tplc="853CDB1C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67413D9"/>
    <w:multiLevelType w:val="hybridMultilevel"/>
    <w:tmpl w:val="9D461D2E"/>
    <w:lvl w:ilvl="0" w:tplc="79FE72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D161877"/>
    <w:multiLevelType w:val="multilevel"/>
    <w:tmpl w:val="65A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</w:num>
  <w:num w:numId="4">
    <w:abstractNumId w:val="6"/>
    <w:lvlOverride w:ilvl="0"/>
    <w:lvlOverride w:ilvl="1">
      <w:startOverride w:val="10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C4"/>
    <w:rsid w:val="000156BE"/>
    <w:rsid w:val="0004196B"/>
    <w:rsid w:val="000641D6"/>
    <w:rsid w:val="00172787"/>
    <w:rsid w:val="0017312E"/>
    <w:rsid w:val="001744FC"/>
    <w:rsid w:val="001B672D"/>
    <w:rsid w:val="00222351"/>
    <w:rsid w:val="00272887"/>
    <w:rsid w:val="002933A1"/>
    <w:rsid w:val="00345473"/>
    <w:rsid w:val="003B43F5"/>
    <w:rsid w:val="003E6329"/>
    <w:rsid w:val="004F6CE8"/>
    <w:rsid w:val="004F7409"/>
    <w:rsid w:val="005079B4"/>
    <w:rsid w:val="00531D0F"/>
    <w:rsid w:val="00572EF3"/>
    <w:rsid w:val="0066720C"/>
    <w:rsid w:val="006A5071"/>
    <w:rsid w:val="006B2450"/>
    <w:rsid w:val="006E349F"/>
    <w:rsid w:val="00706EB4"/>
    <w:rsid w:val="007B6145"/>
    <w:rsid w:val="007C456A"/>
    <w:rsid w:val="007D55D7"/>
    <w:rsid w:val="007E74C4"/>
    <w:rsid w:val="007F6EA8"/>
    <w:rsid w:val="00842D12"/>
    <w:rsid w:val="008471AA"/>
    <w:rsid w:val="008D1048"/>
    <w:rsid w:val="00924294"/>
    <w:rsid w:val="00947368"/>
    <w:rsid w:val="00993010"/>
    <w:rsid w:val="009A1D95"/>
    <w:rsid w:val="009B1CE6"/>
    <w:rsid w:val="00A076C7"/>
    <w:rsid w:val="00A1581B"/>
    <w:rsid w:val="00A27F03"/>
    <w:rsid w:val="00A454B3"/>
    <w:rsid w:val="00A5224F"/>
    <w:rsid w:val="00A549EC"/>
    <w:rsid w:val="00A8133A"/>
    <w:rsid w:val="00A93C76"/>
    <w:rsid w:val="00AB6498"/>
    <w:rsid w:val="00AE69ED"/>
    <w:rsid w:val="00B105B4"/>
    <w:rsid w:val="00B50256"/>
    <w:rsid w:val="00B57ACD"/>
    <w:rsid w:val="00BD7722"/>
    <w:rsid w:val="00C0070E"/>
    <w:rsid w:val="00C21CA6"/>
    <w:rsid w:val="00C7208B"/>
    <w:rsid w:val="00CA3DE7"/>
    <w:rsid w:val="00D669CE"/>
    <w:rsid w:val="00D72895"/>
    <w:rsid w:val="00D90BA4"/>
    <w:rsid w:val="00DD1E71"/>
    <w:rsid w:val="00E05EEF"/>
    <w:rsid w:val="00E63712"/>
    <w:rsid w:val="00EF0F5C"/>
    <w:rsid w:val="00F1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BB80DE-589A-4F34-88C1-0037705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4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7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A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454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4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473"/>
  </w:style>
  <w:style w:type="paragraph" w:styleId="Stopka">
    <w:name w:val="footer"/>
    <w:basedOn w:val="Normalny"/>
    <w:link w:val="StopkaZnak"/>
    <w:uiPriority w:val="99"/>
    <w:unhideWhenUsed/>
    <w:rsid w:val="0034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73"/>
  </w:style>
  <w:style w:type="paragraph" w:customStyle="1" w:styleId="Default">
    <w:name w:val="Default"/>
    <w:basedOn w:val="Normalny"/>
    <w:rsid w:val="007C456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@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2</cp:revision>
  <cp:lastPrinted>2021-05-11T06:54:00Z</cp:lastPrinted>
  <dcterms:created xsi:type="dcterms:W3CDTF">2022-01-04T12:38:00Z</dcterms:created>
  <dcterms:modified xsi:type="dcterms:W3CDTF">2022-01-04T12:38:00Z</dcterms:modified>
</cp:coreProperties>
</file>